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664A" w14:textId="77777777" w:rsidR="00DF5A55" w:rsidRPr="00EE2702" w:rsidRDefault="00DF5A55" w:rsidP="00DF5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Отандастар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қоры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E2702">
        <w:rPr>
          <w:rFonts w:ascii="Times New Roman" w:hAnsi="Times New Roman" w:cs="Times New Roman"/>
          <w:b/>
          <w:sz w:val="28"/>
          <w:szCs w:val="28"/>
        </w:rPr>
        <w:t xml:space="preserve"> КЕАҚ 2023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ақпанда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келесі</w:t>
      </w:r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жоспарланып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отырғанын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702">
        <w:rPr>
          <w:rFonts w:ascii="Times New Roman" w:hAnsi="Times New Roman" w:cs="Times New Roman"/>
          <w:b/>
          <w:sz w:val="28"/>
          <w:szCs w:val="28"/>
        </w:rPr>
        <w:t>хабарлайды</w:t>
      </w:r>
      <w:proofErr w:type="spellEnd"/>
      <w:r w:rsidRPr="00EE2702">
        <w:rPr>
          <w:rFonts w:ascii="Times New Roman" w:hAnsi="Times New Roman" w:cs="Times New Roman"/>
          <w:b/>
          <w:sz w:val="28"/>
          <w:szCs w:val="28"/>
        </w:rPr>
        <w:t>:</w:t>
      </w:r>
    </w:p>
    <w:p w14:paraId="2527149A" w14:textId="77777777" w:rsidR="00DF5A55" w:rsidRPr="00DE713D" w:rsidRDefault="00DF5A55" w:rsidP="00DF5A55">
      <w:pPr>
        <w:ind w:firstLine="520"/>
        <w:jc w:val="both"/>
        <w:rPr>
          <w:rFonts w:ascii="Times New Roman" w:eastAsia="Times New Roman" w:hAnsi="Times New Roman"/>
          <w:spacing w:val="4"/>
          <w:sz w:val="28"/>
          <w:szCs w:val="28"/>
          <w:lang w:val="kk-KZ" w:eastAsia="ru-RU"/>
        </w:rPr>
      </w:pPr>
      <w:r w:rsidRPr="00EE2702">
        <w:rPr>
          <w:rFonts w:ascii="Times New Roman" w:hAnsi="Times New Roman" w:cs="Times New Roman"/>
          <w:sz w:val="28"/>
          <w:szCs w:val="28"/>
        </w:rPr>
        <w:t xml:space="preserve">1) 2023 </w:t>
      </w:r>
      <w:proofErr w:type="spellStart"/>
      <w:r w:rsidRPr="00EE2702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EE2702">
        <w:rPr>
          <w:rFonts w:ascii="Times New Roman" w:hAnsi="Times New Roman" w:cs="Times New Roman"/>
          <w:sz w:val="28"/>
          <w:szCs w:val="28"/>
        </w:rPr>
        <w:t xml:space="preserve"> арналған МЖӘ </w:t>
      </w:r>
      <w:proofErr w:type="spellStart"/>
      <w:r w:rsidRPr="00EE2702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DE713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E713D">
        <w:rPr>
          <w:rFonts w:ascii="Times New Roman" w:eastAsia="Times New Roman" w:hAnsi="Times New Roman"/>
          <w:spacing w:val="4"/>
          <w:sz w:val="28"/>
          <w:szCs w:val="28"/>
          <w:lang w:val="kk-KZ" w:eastAsia="ru-RU"/>
        </w:rPr>
        <w:t>Отандастарды қолдау мәселелері бойынша өзекті ақпараттарды тарату және сапалы контент дайындау».</w:t>
      </w:r>
    </w:p>
    <w:p w14:paraId="674E2B30" w14:textId="77777777" w:rsidR="00DF5A55" w:rsidRPr="00953C71" w:rsidRDefault="00DF5A55" w:rsidP="00DF5A55"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қызметті көрсету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білікті СММ менеджерлер шақыртылады</w:t>
      </w:r>
    </w:p>
    <w:p w14:paraId="3CDBC913" w14:textId="484EB4D0" w:rsidR="00DF5A55" w:rsidRPr="005F34BB" w:rsidRDefault="00DF5A55" w:rsidP="00DF5A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Коммерциялық ұсыныстар 2023 жылдың  </w:t>
      </w:r>
      <w:r w:rsidR="007C54EC" w:rsidRPr="007C54EC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7C54EC">
        <w:rPr>
          <w:rFonts w:ascii="Times New Roman" w:hAnsi="Times New Roman" w:cs="Times New Roman"/>
          <w:sz w:val="28"/>
          <w:szCs w:val="28"/>
          <w:lang w:val="kk-KZ"/>
        </w:rPr>
        <w:t xml:space="preserve">  шілдеге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дейін Астана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>Д. Қонаев көшесі, 12/1, 3 қабат мекенжайы бойынша қабылданады, email– info@oq.gov.kz.</w:t>
      </w:r>
    </w:p>
    <w:p w14:paraId="56BDA250" w14:textId="77777777" w:rsidR="00DF5A55" w:rsidRPr="005F34BB" w:rsidRDefault="00DF5A55" w:rsidP="00DF5A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>Отандастар қоры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F34BB">
        <w:rPr>
          <w:rFonts w:ascii="Times New Roman" w:hAnsi="Times New Roman" w:cs="Times New Roman"/>
          <w:sz w:val="28"/>
          <w:szCs w:val="28"/>
          <w:lang w:val="kk-KZ"/>
        </w:rPr>
        <w:t xml:space="preserve"> КЕАҚ тел.: 23 59 37</w:t>
      </w:r>
    </w:p>
    <w:p w14:paraId="4408AAAF" w14:textId="77777777" w:rsidR="00DF5A55" w:rsidRDefault="00DF5A55" w:rsidP="00DF5A55">
      <w:pPr>
        <w:rPr>
          <w:lang w:val="kk-KZ"/>
        </w:rPr>
      </w:pPr>
    </w:p>
    <w:p w14:paraId="1B88CA54" w14:textId="77777777" w:rsidR="00DF5A55" w:rsidRDefault="00DF5A55" w:rsidP="00DF5A55">
      <w:pPr>
        <w:rPr>
          <w:lang w:val="kk-KZ"/>
        </w:rPr>
      </w:pPr>
    </w:p>
    <w:p w14:paraId="69C6A851" w14:textId="77777777" w:rsidR="00DF5A55" w:rsidRPr="005F34BB" w:rsidRDefault="00DF5A55" w:rsidP="00DF5A55">
      <w:pPr>
        <w:rPr>
          <w:lang w:val="kk-KZ"/>
        </w:rPr>
      </w:pPr>
    </w:p>
    <w:p w14:paraId="05342749" w14:textId="77777777" w:rsidR="00DF5A55" w:rsidRPr="00BA2CA5" w:rsidRDefault="00DF5A55" w:rsidP="00DF5A55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BA2CA5">
        <w:rPr>
          <w:rFonts w:ascii="Times New Roman" w:eastAsia="Times New Roman" w:hAnsi="Times New Roman"/>
          <w:b/>
          <w:bCs/>
          <w:spacing w:val="4"/>
          <w:sz w:val="28"/>
          <w:szCs w:val="28"/>
          <w:lang w:val="kk-KZ" w:eastAsia="ru-RU"/>
        </w:rPr>
        <w:t>Отандастарды қолдау мәселелері бойынша өзекті ақпараттарды тарату және сапалы контент дайындау</w:t>
      </w:r>
      <w:r w:rsidRPr="00BA2C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ға </w:t>
      </w:r>
    </w:p>
    <w:p w14:paraId="3CD3D8A9" w14:textId="77777777" w:rsidR="00DF5A55" w:rsidRDefault="00DF5A55" w:rsidP="00DF5A55">
      <w:pPr>
        <w:tabs>
          <w:tab w:val="left" w:pos="3544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ТЕХНИКАЛЫҚ ЕРЕКШЕЛІГІ</w:t>
      </w:r>
      <w:r w:rsidRPr="00F227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14:paraId="262BADA1" w14:textId="77777777" w:rsidR="00DF5A55" w:rsidRDefault="00DF5A55" w:rsidP="00D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4B0B1FB" w14:textId="77777777" w:rsidR="00DF5A55" w:rsidRDefault="00DF5A55" w:rsidP="00D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9A8E8BD" w14:textId="77777777" w:rsidR="00DF5A55" w:rsidRPr="00DF5A55" w:rsidRDefault="00DF5A55" w:rsidP="00DF5A55">
      <w:pPr>
        <w:pStyle w:val="NormalWeb"/>
        <w:numPr>
          <w:ilvl w:val="0"/>
          <w:numId w:val="3"/>
        </w:numPr>
        <w:spacing w:after="165" w:afterAutospacing="0"/>
        <w:jc w:val="both"/>
        <w:rPr>
          <w:rFonts w:ascii="Helvetica" w:hAnsi="Helvetica"/>
          <w:color w:val="2C2D2E"/>
          <w:sz w:val="28"/>
          <w:szCs w:val="28"/>
          <w:lang w:val="kk-KZ"/>
        </w:rPr>
      </w:pPr>
      <w:r w:rsidRPr="00511C18">
        <w:rPr>
          <w:color w:val="2C2D2E"/>
          <w:spacing w:val="4"/>
          <w:sz w:val="28"/>
          <w:szCs w:val="28"/>
          <w:lang w:val="kk-KZ"/>
        </w:rPr>
        <w:t>Шетелдегі қазақ тілді БАҚ арасында өзара мониторинг жасау.</w:t>
      </w:r>
    </w:p>
    <w:p w14:paraId="1FF56C8F" w14:textId="77777777" w:rsidR="00DF5A55" w:rsidRPr="00DF5A55" w:rsidRDefault="00DF5A55" w:rsidP="00DF5A55">
      <w:pPr>
        <w:pStyle w:val="NormalWeb"/>
        <w:numPr>
          <w:ilvl w:val="0"/>
          <w:numId w:val="3"/>
        </w:numPr>
        <w:spacing w:after="165" w:afterAutospacing="0"/>
        <w:jc w:val="both"/>
        <w:rPr>
          <w:rFonts w:ascii="Helvetica" w:hAnsi="Helvetica"/>
          <w:color w:val="2C2D2E"/>
          <w:sz w:val="28"/>
          <w:szCs w:val="28"/>
          <w:lang w:val="kk-KZ"/>
        </w:rPr>
      </w:pPr>
      <w:r w:rsidRPr="00511C18">
        <w:rPr>
          <w:color w:val="2C2D2E"/>
          <w:spacing w:val="4"/>
          <w:sz w:val="28"/>
          <w:szCs w:val="28"/>
          <w:lang w:val="kk-KZ"/>
        </w:rPr>
        <w:t>Шетелдегі қазақ тілді БАҚ өкілдерінің жиындарын ұйымдастыру;</w:t>
      </w:r>
    </w:p>
    <w:p w14:paraId="255271E2" w14:textId="77777777" w:rsidR="00DF5A55" w:rsidRPr="00511C18" w:rsidRDefault="00DF5A55" w:rsidP="00DF5A55">
      <w:pPr>
        <w:pStyle w:val="NormalWeb"/>
        <w:numPr>
          <w:ilvl w:val="0"/>
          <w:numId w:val="3"/>
        </w:numPr>
        <w:spacing w:after="165" w:afterAutospacing="0"/>
        <w:jc w:val="both"/>
        <w:rPr>
          <w:color w:val="2C2D2E"/>
          <w:spacing w:val="4"/>
          <w:sz w:val="28"/>
          <w:szCs w:val="28"/>
          <w:lang w:val="kk-KZ"/>
        </w:rPr>
      </w:pPr>
      <w:r w:rsidRPr="00511C18">
        <w:rPr>
          <w:color w:val="2C2D2E"/>
          <w:spacing w:val="4"/>
          <w:sz w:val="28"/>
          <w:szCs w:val="28"/>
          <w:lang w:val="kk-KZ"/>
        </w:rPr>
        <w:t>Шетелдегі қазақ қауымдары туралы жаңалықтарды «Отандастар  Қоры» КеАҚ «Facebook» пен «Instagram» (Otandastar Qory және Otandastar_qory) парақшаларында жариялау.</w:t>
      </w:r>
    </w:p>
    <w:p w14:paraId="66E7ACF6" w14:textId="77777777" w:rsidR="00DF5A55" w:rsidRPr="00511C18" w:rsidRDefault="00DF5A55" w:rsidP="00DF5A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511C18">
        <w:rPr>
          <w:rFonts w:ascii="Times New Roman" w:hAnsi="Times New Roman"/>
          <w:spacing w:val="4"/>
          <w:sz w:val="28"/>
          <w:szCs w:val="28"/>
          <w:lang w:val="kk-KZ"/>
        </w:rPr>
        <w:t>Отандық және шет елдік БАҚ-тар үшін, ақпараттық парақтар дайындау.</w:t>
      </w:r>
    </w:p>
    <w:p w14:paraId="60E34C9B" w14:textId="77777777" w:rsidR="00DF5A55" w:rsidRPr="007C54EC" w:rsidRDefault="00DF5A55" w:rsidP="00DF5A55">
      <w:pPr>
        <w:pStyle w:val="NormalWeb"/>
        <w:numPr>
          <w:ilvl w:val="0"/>
          <w:numId w:val="3"/>
        </w:numPr>
        <w:spacing w:after="165" w:afterAutospacing="0"/>
        <w:jc w:val="both"/>
        <w:rPr>
          <w:rFonts w:ascii="Helvetica" w:hAnsi="Helvetica"/>
          <w:color w:val="2C2D2E"/>
          <w:sz w:val="28"/>
          <w:szCs w:val="28"/>
          <w:lang w:val="kk-KZ"/>
        </w:rPr>
      </w:pPr>
      <w:r w:rsidRPr="00511C18">
        <w:rPr>
          <w:spacing w:val="4"/>
          <w:sz w:val="28"/>
          <w:szCs w:val="28"/>
          <w:lang w:val="kk-KZ"/>
        </w:rPr>
        <w:t>«Отандастар Қоры» КеАҚ туралы Отандық және шет елдік БАҚ-тарда жарық көрген ақпараттарды жинақтау.</w:t>
      </w:r>
    </w:p>
    <w:p w14:paraId="4BCFE982" w14:textId="5BA99128" w:rsidR="007C54EC" w:rsidRPr="007C54EC" w:rsidRDefault="007C54EC" w:rsidP="00DF5A55">
      <w:pPr>
        <w:pStyle w:val="NormalWeb"/>
        <w:numPr>
          <w:ilvl w:val="0"/>
          <w:numId w:val="3"/>
        </w:numPr>
        <w:spacing w:after="165" w:afterAutospacing="0"/>
        <w:jc w:val="both"/>
        <w:rPr>
          <w:rFonts w:ascii="Helvetica" w:hAnsi="Helvetica"/>
          <w:color w:val="2C2D2E"/>
          <w:sz w:val="28"/>
          <w:szCs w:val="28"/>
          <w:lang w:val="kk-KZ"/>
        </w:rPr>
      </w:pPr>
      <w:r>
        <w:rPr>
          <w:spacing w:val="4"/>
          <w:sz w:val="28"/>
          <w:szCs w:val="28"/>
          <w:lang w:val="kk-KZ"/>
        </w:rPr>
        <w:t>«Қазақ» радиосындағы «Қандастар» хабарының спикерлер дайындау</w:t>
      </w:r>
    </w:p>
    <w:p w14:paraId="18638EF3" w14:textId="7B00A15D" w:rsidR="007C54EC" w:rsidRPr="00511C18" w:rsidRDefault="007C54EC" w:rsidP="00DF5A55">
      <w:pPr>
        <w:pStyle w:val="NormalWeb"/>
        <w:numPr>
          <w:ilvl w:val="0"/>
          <w:numId w:val="3"/>
        </w:numPr>
        <w:spacing w:after="165" w:afterAutospacing="0"/>
        <w:jc w:val="both"/>
        <w:rPr>
          <w:rFonts w:ascii="Helvetica" w:hAnsi="Helvetica"/>
          <w:color w:val="2C2D2E"/>
          <w:sz w:val="28"/>
          <w:szCs w:val="28"/>
          <w:lang w:val="kk-KZ"/>
        </w:rPr>
      </w:pPr>
      <w:r>
        <w:rPr>
          <w:spacing w:val="4"/>
          <w:sz w:val="28"/>
          <w:szCs w:val="28"/>
          <w:lang w:val="kk-KZ"/>
        </w:rPr>
        <w:t>«Отандастар отауы» жобасына спикерлер дайындау</w:t>
      </w:r>
    </w:p>
    <w:bookmarkEnd w:id="0"/>
    <w:p w14:paraId="6976791E" w14:textId="77777777" w:rsidR="005F34BB" w:rsidRPr="00DF5A55" w:rsidRDefault="005F34BB" w:rsidP="00DF5A55">
      <w:pPr>
        <w:rPr>
          <w:lang w:val="kk-KZ"/>
        </w:rPr>
      </w:pPr>
    </w:p>
    <w:sectPr w:rsidR="005F34BB" w:rsidRPr="00DF5A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C6B"/>
    <w:multiLevelType w:val="hybridMultilevel"/>
    <w:tmpl w:val="4D6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3A9"/>
    <w:multiLevelType w:val="hybridMultilevel"/>
    <w:tmpl w:val="FACE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AEC"/>
    <w:multiLevelType w:val="hybridMultilevel"/>
    <w:tmpl w:val="FD5672D4"/>
    <w:lvl w:ilvl="0" w:tplc="8724F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8"/>
    <w:rsid w:val="001A7728"/>
    <w:rsid w:val="00442FFD"/>
    <w:rsid w:val="005F34BB"/>
    <w:rsid w:val="007C54EC"/>
    <w:rsid w:val="00BA2CA5"/>
    <w:rsid w:val="00DB2387"/>
    <w:rsid w:val="00DF5A55"/>
    <w:rsid w:val="00E40762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39D6"/>
  <w15:chartTrackingRefBased/>
  <w15:docId w15:val="{5D513BEA-23EF-421A-8BD4-997F68F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A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CA5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2</cp:revision>
  <dcterms:created xsi:type="dcterms:W3CDTF">2023-06-26T05:38:00Z</dcterms:created>
  <dcterms:modified xsi:type="dcterms:W3CDTF">2023-06-26T05:38:00Z</dcterms:modified>
</cp:coreProperties>
</file>